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ind w:right="420"/>
              <w:rPr/>
            </w:pPr>
            <w:bookmarkStart w:colFirst="0" w:colLast="0" w:name="_heading=h.uaopi6mt1wwp" w:id="1"/>
            <w:bookmarkEnd w:id="1"/>
            <w:r w:rsidDel="00000000" w:rsidR="00000000" w:rsidRPr="00000000">
              <w:rPr>
                <w:rFonts w:ascii="Roboto" w:cs="Roboto" w:eastAsia="Roboto" w:hAnsi="Roboto"/>
                <w:b w:val="0"/>
                <w:sz w:val="24"/>
                <w:szCs w:val="24"/>
                <w:rtl w:val="0"/>
              </w:rPr>
              <w:t xml:space="preserve">Kit 15 Bandeja De Plástico Biopratika Pleion 12 Litros Nº4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40430" cy="1929553"/>
                  <wp:effectExtent b="0" l="0" r="0" t="0"/>
                  <wp:docPr id="1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0430" cy="192955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produto.mercadolivre.com.br/MLB-2799097889-kit-15-bandeja-de-plastico-biopratika-pleion-12-litros-n4-_JM#is_advertising=true&amp;position=11&amp;search_layout=grid&amp;type=pad&amp;tracking_id=5da1559c-6047-4806-8db3-26e557fc9824&amp;is_advertising=true&amp;ad_domain=VQCATCORE_LST&amp;ad_position=11&amp;ad_click_id=ZTQ5ZDNmZDctYjQ0ZC00YTMzLTg2MWYtOGQ4ZDM5MjI5OWE5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15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 bandejas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hd w:fill="ffffff" w:val="clear"/>
              <w:spacing w:after="0" w:before="240" w:line="240" w:lineRule="auto"/>
              <w:ind w:right="480"/>
              <w:rPr>
                <w:rFonts w:ascii="Arial" w:cs="Arial" w:eastAsia="Arial" w:hAnsi="Arial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R$379,71 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Frete grátis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highlight w:val="whit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hd w:fill="ffffff" w:val="clear"/>
              <w:spacing w:after="0" w:before="240" w:line="240" w:lineRule="auto"/>
              <w:ind w:right="480"/>
              <w:rPr>
                <w:rFonts w:ascii="Arial" w:cs="Arial" w:eastAsia="Arial" w:hAnsi="Arial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highlight w:val="white"/>
                <w:rtl w:val="0"/>
              </w:rPr>
              <w:t xml:space="preserve">CNPJ n.º 03.007.331/0001-41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9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3E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1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+VIzfQLAVdIAfuVu8Mt5JV7GrQ==">CgMxLjAyCGguZ2pkZ3hzMg5oLnVhb3BpNm10MXd3cDgAciExV3RQYUkwQkFTc2FYbmdXaUhMTUZaTnhOR05SRENwZE0=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